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2711"/>
        <w:gridCol w:w="3745"/>
        <w:gridCol w:w="2223"/>
        <w:gridCol w:w="3983"/>
        <w:gridCol w:w="2305"/>
      </w:tblGrid>
      <w:tr w:rsidR="00A80C1E" w:rsidTr="00A80C1E">
        <w:trPr>
          <w:divId w:val="739987804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0C1E" w:rsidRDefault="00A80C1E" w:rsidP="00A80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bookmarkStart w:id="0" w:name="OzzyTimeTables"/>
            <w:bookmarkEnd w:id="0"/>
            <w:r>
              <w:rPr>
                <w:rStyle w:val="tablobasliktext1"/>
                <w:rFonts w:eastAsia="Times New Roman"/>
              </w:rPr>
              <w:t>SİVAS CUMHURİYET ÜNİVERSİTESİ YILDIZELİ MESLEK YÜKSEKOKULU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>
              <w:rPr>
                <w:rStyle w:val="tablobasliktext1"/>
                <w:rFonts w:eastAsia="Times New Roman"/>
              </w:rPr>
              <w:t>2019-2020 Eğitim Öğretim Yılı BAHAR Dönemi Haftalık Ders Programı</w:t>
            </w:r>
          </w:p>
        </w:tc>
      </w:tr>
      <w:tr w:rsidR="00A80C1E" w:rsidTr="00A80C1E">
        <w:trPr>
          <w:divId w:val="739987804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0C1E" w:rsidRDefault="00A80C1E" w:rsidP="00A80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altbasliktext1"/>
                <w:rFonts w:eastAsia="Times New Roman"/>
              </w:rPr>
              <w:t>Çocuk Gelişimi-II (ÇOCUK GEL.-II)</w:t>
            </w:r>
          </w:p>
        </w:tc>
      </w:tr>
      <w:tr w:rsidR="00A80C1E" w:rsidTr="00A80C1E">
        <w:trPr>
          <w:divId w:val="739987804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0C1E" w:rsidRDefault="00A80C1E" w:rsidP="00A80C1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85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0C1E" w:rsidRDefault="00A80C1E" w:rsidP="00A80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Pazartesi</w:t>
            </w:r>
          </w:p>
        </w:tc>
        <w:tc>
          <w:tcPr>
            <w:tcW w:w="11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0C1E" w:rsidRDefault="00A80C1E" w:rsidP="00A80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Salı</w:t>
            </w:r>
          </w:p>
        </w:tc>
        <w:tc>
          <w:tcPr>
            <w:tcW w:w="70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0C1E" w:rsidRDefault="00A80C1E" w:rsidP="00A80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Çarşamba</w:t>
            </w:r>
          </w:p>
        </w:tc>
        <w:tc>
          <w:tcPr>
            <w:tcW w:w="12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0C1E" w:rsidRDefault="00A80C1E" w:rsidP="00A80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Perşembe</w:t>
            </w:r>
          </w:p>
        </w:tc>
        <w:tc>
          <w:tcPr>
            <w:tcW w:w="72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0C1E" w:rsidRDefault="00A80C1E" w:rsidP="00A80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Cuma</w:t>
            </w:r>
          </w:p>
        </w:tc>
      </w:tr>
      <w:tr w:rsidR="00A80C1E" w:rsidTr="00A80C1E">
        <w:trPr>
          <w:divId w:val="739987804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0C1E" w:rsidRDefault="00A80C1E" w:rsidP="00A80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09:00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09:50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7"/>
              <w:gridCol w:w="334"/>
            </w:tblGrid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ÜSTÜN YETENEKLİ ÇOCUKLAR VE EĞİTİMİ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Alper EYİNÇ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104</w:t>
                  </w:r>
                </w:p>
              </w:tc>
            </w:tr>
          </w:tbl>
          <w:p w:rsidR="00A80C1E" w:rsidRDefault="00A80C1E" w:rsidP="00A80C1E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4"/>
              <w:gridCol w:w="327"/>
            </w:tblGrid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ELEŞTİREL DÜŞÜNME VE YARATICILIK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Zehra YILMAZER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113</w:t>
                  </w:r>
                </w:p>
              </w:tc>
            </w:tr>
          </w:tbl>
          <w:p w:rsidR="00A80C1E" w:rsidRDefault="00A80C1E" w:rsidP="00A80C1E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0"/>
              <w:gridCol w:w="421"/>
            </w:tblGrid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ÇOCUK VE SOSYAL MEDYA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Arif AKBAŞ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114</w:t>
                  </w:r>
                </w:p>
              </w:tc>
            </w:tr>
          </w:tbl>
          <w:p w:rsidR="00A80C1E" w:rsidRDefault="00A80C1E" w:rsidP="00A80C1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88"/>
              <w:gridCol w:w="327"/>
            </w:tblGrid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OKUL ÖNCESİ DÖNEMDE KARAKTER VE DEĞERLER EĞİTİMİ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Alev ORHAN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105</w:t>
                  </w:r>
                </w:p>
              </w:tc>
            </w:tr>
          </w:tbl>
          <w:p w:rsidR="00A80C1E" w:rsidRDefault="00A80C1E" w:rsidP="00A80C1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4"/>
              <w:gridCol w:w="489"/>
            </w:tblGrid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AİLE EĞİTİMİ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Kadriye ÖZYAZICI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A80C1E" w:rsidRDefault="00A80C1E" w:rsidP="00A80C1E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8"/>
              <w:gridCol w:w="505"/>
            </w:tblGrid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SINIF YÖNETİMİ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Zehra YILMAZER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106</w:t>
                  </w:r>
                </w:p>
              </w:tc>
            </w:tr>
          </w:tbl>
          <w:p w:rsidR="00A80C1E" w:rsidRDefault="00A80C1E" w:rsidP="00A80C1E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6"/>
              <w:gridCol w:w="447"/>
            </w:tblGrid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SOSYAL PSİKOLOJİ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Arif AKBAŞ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107</w:t>
                  </w:r>
                </w:p>
              </w:tc>
            </w:tr>
          </w:tbl>
          <w:p w:rsidR="00A80C1E" w:rsidRDefault="00A80C1E" w:rsidP="00A80C1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9"/>
              <w:gridCol w:w="334"/>
            </w:tblGrid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OKUL ÖNCESİ EĞİTİM KURUMLARINDA UYGULAMA-II (MESLEKİ UYGULAMA)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 xml:space="preserve">Alper </w:t>
                  </w:r>
                  <w:proofErr w:type="gramStart"/>
                  <w:r>
                    <w:rPr>
                      <w:rStyle w:val="hucreogrelmtext1"/>
                      <w:rFonts w:eastAsia="Times New Roman"/>
                    </w:rPr>
                    <w:t>EYİNÇ  Kadriye</w:t>
                  </w:r>
                  <w:proofErr w:type="gramEnd"/>
                  <w:r>
                    <w:rPr>
                      <w:rStyle w:val="hucreogrelmtext1"/>
                      <w:rFonts w:eastAsia="Times New Roman"/>
                    </w:rPr>
                    <w:t xml:space="preserve"> ÖZYAZICI  Alev ORHAN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A80C1E" w:rsidRDefault="00A80C1E" w:rsidP="00A80C1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1"/>
              <w:gridCol w:w="334"/>
            </w:tblGrid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MESLEKİ UYGULAMA-II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Alper EYİNÇ Kadriye ÖZYAZICI Alev ORHAN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A80C1E" w:rsidRDefault="00A80C1E" w:rsidP="00A80C1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A80C1E" w:rsidTr="00A80C1E">
        <w:trPr>
          <w:divId w:val="739987804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0C1E" w:rsidRDefault="00A80C1E" w:rsidP="00A80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10:00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10:50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4"/>
              <w:gridCol w:w="327"/>
            </w:tblGrid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ÜSTÜN YETENEKLİ ÇOCUKLAR VE EĞİTİMİ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Alper EYİNÇ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104</w:t>
                  </w:r>
                </w:p>
              </w:tc>
            </w:tr>
          </w:tbl>
          <w:p w:rsidR="00A80C1E" w:rsidRDefault="00A80C1E" w:rsidP="00A80C1E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4"/>
              <w:gridCol w:w="327"/>
            </w:tblGrid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ELEŞTİREL DÜŞÜNME VE YARATICILIK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Zehra YILMAZER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113</w:t>
                  </w:r>
                </w:p>
              </w:tc>
            </w:tr>
          </w:tbl>
          <w:p w:rsidR="00A80C1E" w:rsidRDefault="00A80C1E" w:rsidP="00A80C1E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0"/>
              <w:gridCol w:w="421"/>
            </w:tblGrid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ÇOCUK VE SOSYAL MEDYA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Arif AKBAŞ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114</w:t>
                  </w:r>
                </w:p>
              </w:tc>
            </w:tr>
          </w:tbl>
          <w:p w:rsidR="00A80C1E" w:rsidRDefault="00A80C1E" w:rsidP="00A80C1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88"/>
              <w:gridCol w:w="327"/>
            </w:tblGrid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OKUL ÖNCESİ DÖNEMDE KARAKTER VE DEĞERLER EĞİTİMİ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Alev ORHAN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105</w:t>
                  </w:r>
                </w:p>
              </w:tc>
            </w:tr>
          </w:tbl>
          <w:p w:rsidR="00A80C1E" w:rsidRDefault="00A80C1E" w:rsidP="00A80C1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4"/>
              <w:gridCol w:w="489"/>
            </w:tblGrid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AİLE EĞİTİMİ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Kadriye ÖZYAZICI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A80C1E" w:rsidRDefault="00A80C1E" w:rsidP="00A80C1E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8"/>
              <w:gridCol w:w="505"/>
            </w:tblGrid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SINIF YÖNETİMİ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Zehra YILMAZER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106</w:t>
                  </w:r>
                </w:p>
              </w:tc>
            </w:tr>
          </w:tbl>
          <w:p w:rsidR="00A80C1E" w:rsidRDefault="00A80C1E" w:rsidP="00A80C1E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6"/>
              <w:gridCol w:w="447"/>
            </w:tblGrid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SOSYAL PSİKOLOJİ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Arif AKBAŞ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107</w:t>
                  </w:r>
                </w:p>
              </w:tc>
            </w:tr>
          </w:tbl>
          <w:p w:rsidR="00A80C1E" w:rsidRDefault="00A80C1E" w:rsidP="00A80C1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9"/>
              <w:gridCol w:w="334"/>
            </w:tblGrid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OKUL ÖNCESİ EĞİTİM KURUMLARINDA UYGULAMA-II (MESLEKİ UYGULAMA)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Alper EYİNÇ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A80C1E" w:rsidRDefault="00A80C1E" w:rsidP="00A80C1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1"/>
              <w:gridCol w:w="334"/>
            </w:tblGrid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MESLEKİ UYGULAMA-II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0F5168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Alper EYİNÇ Kadriye ÖZYAZICI Alev ORHAN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A80C1E" w:rsidRDefault="00A80C1E" w:rsidP="00A80C1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A80C1E" w:rsidTr="00A80C1E">
        <w:trPr>
          <w:divId w:val="739987804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0C1E" w:rsidRDefault="00A80C1E" w:rsidP="00A80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11:00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11:50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4"/>
              <w:gridCol w:w="327"/>
            </w:tblGrid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ÜSTÜN YETENEKLİ ÇOCUKLAR VE EĞİTİMİ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Alper EYİNÇ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104</w:t>
                  </w:r>
                </w:p>
              </w:tc>
            </w:tr>
          </w:tbl>
          <w:p w:rsidR="00A80C1E" w:rsidRDefault="00A80C1E" w:rsidP="00A80C1E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7"/>
              <w:gridCol w:w="334"/>
            </w:tblGrid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ELEŞTİREL DÜŞÜNME VE YARATICILIK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Zehra YILMAZER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113</w:t>
                  </w:r>
                </w:p>
              </w:tc>
            </w:tr>
          </w:tbl>
          <w:p w:rsidR="00A80C1E" w:rsidRDefault="00A80C1E" w:rsidP="00A80C1E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2"/>
              <w:gridCol w:w="429"/>
            </w:tblGrid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ÇOCUK VE SOSYAL MEDYA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Arif AKBAŞ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114</w:t>
                  </w:r>
                </w:p>
              </w:tc>
            </w:tr>
          </w:tbl>
          <w:p w:rsidR="00A80C1E" w:rsidRDefault="00A80C1E" w:rsidP="00A80C1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88"/>
              <w:gridCol w:w="327"/>
            </w:tblGrid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OKUL ÖNCESİ DÖNEMDE KARAKTER VE DEĞERLER EĞİTİMİ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Alev ORHAN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105</w:t>
                  </w:r>
                </w:p>
              </w:tc>
            </w:tr>
          </w:tbl>
          <w:p w:rsidR="00A80C1E" w:rsidRDefault="00A80C1E" w:rsidP="00A80C1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5"/>
              <w:gridCol w:w="498"/>
            </w:tblGrid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AİLE EĞİTİMİ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Kadriye ÖZYAZICI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A80C1E" w:rsidRDefault="00A80C1E" w:rsidP="00A80C1E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9"/>
              <w:gridCol w:w="514"/>
            </w:tblGrid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SINIF YÖNETİMİ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Zehra YILMAZER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106</w:t>
                  </w:r>
                </w:p>
              </w:tc>
            </w:tr>
          </w:tbl>
          <w:p w:rsidR="00A80C1E" w:rsidRDefault="00A80C1E" w:rsidP="00A80C1E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8"/>
              <w:gridCol w:w="455"/>
            </w:tblGrid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SOSYAL PSİKOLOJİ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Arif AKBAŞ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107</w:t>
                  </w:r>
                </w:p>
              </w:tc>
            </w:tr>
          </w:tbl>
          <w:p w:rsidR="00A80C1E" w:rsidRDefault="00A80C1E" w:rsidP="00A80C1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9"/>
              <w:gridCol w:w="334"/>
            </w:tblGrid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OKUL ÖNCESİ EĞİTİM KURUMLARINDA UYGULAMA-II (MESLEKİ UYGULAMA)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Alper EYİNÇ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A80C1E" w:rsidRDefault="00A80C1E" w:rsidP="00A80C1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1"/>
              <w:gridCol w:w="334"/>
            </w:tblGrid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MESLEKİ UYGULAMA-II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A80C1E">
                    <w:rPr>
                      <w:rStyle w:val="hucreogrelmtext1"/>
                      <w:rFonts w:eastAsia="Times New Roman"/>
                    </w:rPr>
                    <w:t>Alper EYİNÇ Kadriye ÖZYAZICI Alev ORHAN</w:t>
                  </w:r>
                  <w:r w:rsidRPr="00A80C1E">
                    <w:rPr>
                      <w:rStyle w:val="hucreogrelmtext1"/>
                      <w:rFonts w:eastAsia="Times New Roman"/>
                    </w:rPr>
                    <w:tab/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A80C1E" w:rsidRDefault="00A80C1E" w:rsidP="00A80C1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A80C1E" w:rsidTr="00A80C1E">
        <w:trPr>
          <w:divId w:val="739987804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0C1E" w:rsidRDefault="00A80C1E" w:rsidP="00A80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13:00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13:50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2"/>
              <w:gridCol w:w="649"/>
            </w:tblGrid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ÖZEL EĞİTİM-II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Alper EYİNÇ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105</w:t>
                  </w:r>
                </w:p>
              </w:tc>
            </w:tr>
          </w:tbl>
          <w:p w:rsidR="00A80C1E" w:rsidRDefault="00A80C1E" w:rsidP="00A80C1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88"/>
              <w:gridCol w:w="327"/>
            </w:tblGrid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OKUL ÖNCESİ EĞİTİMDE REHBERLİK VE PSİKOLOJİK DANIŞMA HİZMETLERİ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Kadriye ÖZYAZICI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105</w:t>
                  </w:r>
                </w:p>
              </w:tc>
            </w:tr>
          </w:tbl>
          <w:p w:rsidR="00A80C1E" w:rsidRDefault="00A80C1E" w:rsidP="00A80C1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2"/>
              <w:gridCol w:w="331"/>
            </w:tblGrid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ÇOCUK HAKLARI VE KORUMA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Alper EYİNÇ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111</w:t>
                  </w:r>
                </w:p>
              </w:tc>
            </w:tr>
          </w:tbl>
          <w:p w:rsidR="00A80C1E" w:rsidRDefault="00A80C1E" w:rsidP="00A80C1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9"/>
              <w:gridCol w:w="334"/>
            </w:tblGrid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OKUL ÖNCESİ EĞİTİM KURUMLARINDA UYGULAMA-II (MESLEKİ UYGULAMA)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Alper EYİNÇ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A80C1E" w:rsidRDefault="00A80C1E" w:rsidP="00A80C1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1"/>
              <w:gridCol w:w="334"/>
            </w:tblGrid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MESLEKİ UYGULAMA-II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A80C1E">
                    <w:rPr>
                      <w:rStyle w:val="hucreogrelmtext1"/>
                      <w:rFonts w:eastAsia="Times New Roman"/>
                    </w:rPr>
                    <w:t>Alper EYİNÇ Kadriye ÖZYAZICI Alev ORHAN</w:t>
                  </w:r>
                  <w:r w:rsidRPr="00A80C1E">
                    <w:rPr>
                      <w:rStyle w:val="hucreogrelmtext1"/>
                      <w:rFonts w:eastAsia="Times New Roman"/>
                    </w:rPr>
                    <w:tab/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A80C1E" w:rsidRDefault="00A80C1E" w:rsidP="00A80C1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A80C1E" w:rsidTr="00A80C1E">
        <w:trPr>
          <w:divId w:val="739987804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0C1E" w:rsidRDefault="00A80C1E" w:rsidP="00A80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14:00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14:50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2"/>
              <w:gridCol w:w="649"/>
            </w:tblGrid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ÖZEL EĞİTİM-II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Alper EYİNÇ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105</w:t>
                  </w:r>
                </w:p>
              </w:tc>
            </w:tr>
          </w:tbl>
          <w:p w:rsidR="00A80C1E" w:rsidRDefault="00A80C1E" w:rsidP="00A80C1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88"/>
              <w:gridCol w:w="327"/>
            </w:tblGrid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OKUL ÖNCESİ EĞİTİMDE REHBERLİK VE PSİKOLOJİK DANIŞMA HİZMETLERİ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Kadriye ÖZYAZICI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105</w:t>
                  </w:r>
                </w:p>
              </w:tc>
            </w:tr>
          </w:tbl>
          <w:p w:rsidR="00A80C1E" w:rsidRDefault="00A80C1E" w:rsidP="00A80C1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2"/>
              <w:gridCol w:w="331"/>
            </w:tblGrid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ÇOCUK HAKLARI VE KORUMA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Alper EYİNÇ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111</w:t>
                  </w:r>
                </w:p>
              </w:tc>
            </w:tr>
          </w:tbl>
          <w:p w:rsidR="00A80C1E" w:rsidRDefault="00A80C1E" w:rsidP="00A80C1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9"/>
              <w:gridCol w:w="334"/>
            </w:tblGrid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OKUL ÖNCESİ EĞİTİM KURUMLARINDA UYGULAMA-II (MESLEKİ UYGULAMA)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Alper EYİNÇ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A80C1E" w:rsidRDefault="00A80C1E" w:rsidP="00A80C1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1"/>
              <w:gridCol w:w="334"/>
            </w:tblGrid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MESLEKİ UYGULAMA-II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A80C1E">
                    <w:rPr>
                      <w:rStyle w:val="hucreogrelmtext1"/>
                      <w:rFonts w:eastAsia="Times New Roman"/>
                    </w:rPr>
                    <w:t>Alper EYİNÇ Kadriye ÖZYAZICI Alev ORHAN</w:t>
                  </w:r>
                  <w:r w:rsidRPr="00A80C1E">
                    <w:rPr>
                      <w:rStyle w:val="hucreogrelmtext1"/>
                      <w:rFonts w:eastAsia="Times New Roman"/>
                    </w:rPr>
                    <w:tab/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A80C1E" w:rsidRDefault="00A80C1E" w:rsidP="00A80C1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A80C1E" w:rsidTr="00A80C1E">
        <w:trPr>
          <w:divId w:val="739987804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0C1E" w:rsidRDefault="00A80C1E" w:rsidP="00A80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15:00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15:50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2"/>
              <w:gridCol w:w="649"/>
            </w:tblGrid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ÖZEL EĞİTİM-II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Alper EYİNÇ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105</w:t>
                  </w:r>
                </w:p>
              </w:tc>
            </w:tr>
          </w:tbl>
          <w:p w:rsidR="00A80C1E" w:rsidRDefault="00A80C1E" w:rsidP="00A80C1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88"/>
              <w:gridCol w:w="327"/>
            </w:tblGrid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OKUL ÖNCESİ EĞİTİMDE REHBERLİK VE PSİKOLOJİK DANIŞMA HİZMETLERİ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Kadriye ÖZYAZICI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105</w:t>
                  </w:r>
                </w:p>
              </w:tc>
            </w:tr>
          </w:tbl>
          <w:p w:rsidR="00A80C1E" w:rsidRDefault="00A80C1E" w:rsidP="00A80C1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2"/>
              <w:gridCol w:w="331"/>
            </w:tblGrid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ÇOCUK HAKLARI VE KORUMA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Alper EYİNÇ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111</w:t>
                  </w:r>
                </w:p>
              </w:tc>
            </w:tr>
          </w:tbl>
          <w:p w:rsidR="00A80C1E" w:rsidRDefault="00A80C1E" w:rsidP="00A80C1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9"/>
              <w:gridCol w:w="334"/>
            </w:tblGrid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OKUL ÖNCESİ EĞİTİM KURUMLARINDA UYGULAMA-II (MESLEKİ UYGULAMA)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Alper EYİNÇ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A80C1E" w:rsidRDefault="00A80C1E" w:rsidP="00A80C1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1"/>
              <w:gridCol w:w="334"/>
            </w:tblGrid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MESLEKİ UYGULAMA-II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A80C1E" w:rsidTr="00A80C1E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A80C1E">
                    <w:rPr>
                      <w:rStyle w:val="hucreogrelmtext1"/>
                      <w:rFonts w:eastAsia="Times New Roman"/>
                    </w:rPr>
                    <w:t>Alper EYİNÇ Kadriye ÖZYAZICI Alev ORHAN</w:t>
                  </w:r>
                  <w:r w:rsidRPr="00A80C1E">
                    <w:rPr>
                      <w:rStyle w:val="hucreogrelmtext1"/>
                      <w:rFonts w:eastAsia="Times New Roman"/>
                    </w:rPr>
                    <w:tab/>
                  </w:r>
                  <w:bookmarkStart w:id="1" w:name="_GoBack"/>
                  <w:bookmarkEnd w:id="1"/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80C1E" w:rsidRDefault="00A80C1E" w:rsidP="00A80C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A80C1E" w:rsidRDefault="00A80C1E" w:rsidP="00A80C1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A80C1E" w:rsidTr="00A80C1E">
        <w:trPr>
          <w:divId w:val="739987804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0C1E" w:rsidRDefault="00A80C1E" w:rsidP="00A80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16:00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16:50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C1E" w:rsidRDefault="00A80C1E" w:rsidP="00A80C1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C1E" w:rsidRDefault="00A80C1E" w:rsidP="00A80C1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C1E" w:rsidRDefault="00A80C1E" w:rsidP="00A80C1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C1E" w:rsidRDefault="00A80C1E" w:rsidP="00A80C1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0C1E" w:rsidRDefault="00A80C1E" w:rsidP="00A80C1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</w:tbl>
    <w:p w:rsidR="00200974" w:rsidRDefault="00200974" w:rsidP="00A80C1E">
      <w:pPr>
        <w:spacing w:after="0" w:line="240" w:lineRule="auto"/>
      </w:pPr>
    </w:p>
    <w:sectPr w:rsidR="00200974" w:rsidSect="00A80C1E">
      <w:pgSz w:w="16839" w:h="11907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1E"/>
    <w:rsid w:val="00200974"/>
    <w:rsid w:val="00A8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ablobasliktext1">
    <w:name w:val="tablo_baslik_text1"/>
    <w:basedOn w:val="VarsaylanParagrafYazTipi"/>
    <w:rsid w:val="00A80C1E"/>
    <w:rPr>
      <w:rFonts w:ascii="Arial" w:hAnsi="Arial" w:cs="Arial" w:hint="default"/>
      <w:b/>
      <w:bCs/>
      <w:sz w:val="21"/>
      <w:szCs w:val="21"/>
    </w:rPr>
  </w:style>
  <w:style w:type="character" w:customStyle="1" w:styleId="tabloaltbasliktext1">
    <w:name w:val="tablo_altbaslik_text1"/>
    <w:basedOn w:val="VarsaylanParagrafYazTipi"/>
    <w:rsid w:val="00A80C1E"/>
    <w:rPr>
      <w:rFonts w:ascii="Arial" w:hAnsi="Arial" w:cs="Arial" w:hint="default"/>
      <w:b/>
      <w:bCs/>
      <w:sz w:val="18"/>
      <w:szCs w:val="18"/>
    </w:rPr>
  </w:style>
  <w:style w:type="character" w:customStyle="1" w:styleId="tablogunlertext1">
    <w:name w:val="tablo_gunler_text1"/>
    <w:basedOn w:val="VarsaylanParagrafYazTipi"/>
    <w:rsid w:val="00A80C1E"/>
    <w:rPr>
      <w:rFonts w:ascii="Arial" w:hAnsi="Arial" w:cs="Arial" w:hint="default"/>
      <w:b/>
      <w:bCs/>
      <w:sz w:val="18"/>
      <w:szCs w:val="18"/>
    </w:rPr>
  </w:style>
  <w:style w:type="character" w:customStyle="1" w:styleId="tablosaatlertext1">
    <w:name w:val="tablo_saatler_text1"/>
    <w:basedOn w:val="VarsaylanParagrafYazTipi"/>
    <w:rsid w:val="00A80C1E"/>
    <w:rPr>
      <w:rFonts w:ascii="Arial" w:hAnsi="Arial" w:cs="Arial" w:hint="default"/>
      <w:b/>
      <w:bCs/>
      <w:sz w:val="18"/>
      <w:szCs w:val="18"/>
    </w:rPr>
  </w:style>
  <w:style w:type="character" w:customStyle="1" w:styleId="hucrederstext1">
    <w:name w:val="hucre_ders_text1"/>
    <w:basedOn w:val="VarsaylanParagrafYazTipi"/>
    <w:rsid w:val="00A80C1E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teouygtext1">
    <w:name w:val="hucre_teouyg_text1"/>
    <w:basedOn w:val="VarsaylanParagrafYazTipi"/>
    <w:rsid w:val="00A80C1E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ogrelmtext1">
    <w:name w:val="hucre_ogrelm_text1"/>
    <w:basedOn w:val="VarsaylanParagrafYazTipi"/>
    <w:rsid w:val="00A80C1E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dersliktext1">
    <w:name w:val="hucre_derslik_text1"/>
    <w:basedOn w:val="VarsaylanParagrafYazTipi"/>
    <w:rsid w:val="00A80C1E"/>
    <w:rPr>
      <w:rFonts w:ascii="Arial" w:hAnsi="Arial" w:cs="Arial" w:hint="default"/>
      <w:b w:val="0"/>
      <w:bCs w:val="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ablobasliktext1">
    <w:name w:val="tablo_baslik_text1"/>
    <w:basedOn w:val="VarsaylanParagrafYazTipi"/>
    <w:rsid w:val="00A80C1E"/>
    <w:rPr>
      <w:rFonts w:ascii="Arial" w:hAnsi="Arial" w:cs="Arial" w:hint="default"/>
      <w:b/>
      <w:bCs/>
      <w:sz w:val="21"/>
      <w:szCs w:val="21"/>
    </w:rPr>
  </w:style>
  <w:style w:type="character" w:customStyle="1" w:styleId="tabloaltbasliktext1">
    <w:name w:val="tablo_altbaslik_text1"/>
    <w:basedOn w:val="VarsaylanParagrafYazTipi"/>
    <w:rsid w:val="00A80C1E"/>
    <w:rPr>
      <w:rFonts w:ascii="Arial" w:hAnsi="Arial" w:cs="Arial" w:hint="default"/>
      <w:b/>
      <w:bCs/>
      <w:sz w:val="18"/>
      <w:szCs w:val="18"/>
    </w:rPr>
  </w:style>
  <w:style w:type="character" w:customStyle="1" w:styleId="tablogunlertext1">
    <w:name w:val="tablo_gunler_text1"/>
    <w:basedOn w:val="VarsaylanParagrafYazTipi"/>
    <w:rsid w:val="00A80C1E"/>
    <w:rPr>
      <w:rFonts w:ascii="Arial" w:hAnsi="Arial" w:cs="Arial" w:hint="default"/>
      <w:b/>
      <w:bCs/>
      <w:sz w:val="18"/>
      <w:szCs w:val="18"/>
    </w:rPr>
  </w:style>
  <w:style w:type="character" w:customStyle="1" w:styleId="tablosaatlertext1">
    <w:name w:val="tablo_saatler_text1"/>
    <w:basedOn w:val="VarsaylanParagrafYazTipi"/>
    <w:rsid w:val="00A80C1E"/>
    <w:rPr>
      <w:rFonts w:ascii="Arial" w:hAnsi="Arial" w:cs="Arial" w:hint="default"/>
      <w:b/>
      <w:bCs/>
      <w:sz w:val="18"/>
      <w:szCs w:val="18"/>
    </w:rPr>
  </w:style>
  <w:style w:type="character" w:customStyle="1" w:styleId="hucrederstext1">
    <w:name w:val="hucre_ders_text1"/>
    <w:basedOn w:val="VarsaylanParagrafYazTipi"/>
    <w:rsid w:val="00A80C1E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teouygtext1">
    <w:name w:val="hucre_teouyg_text1"/>
    <w:basedOn w:val="VarsaylanParagrafYazTipi"/>
    <w:rsid w:val="00A80C1E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ogrelmtext1">
    <w:name w:val="hucre_ogrelm_text1"/>
    <w:basedOn w:val="VarsaylanParagrafYazTipi"/>
    <w:rsid w:val="00A80C1E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dersliktext1">
    <w:name w:val="hucre_derslik_text1"/>
    <w:basedOn w:val="VarsaylanParagrafYazTipi"/>
    <w:rsid w:val="00A80C1E"/>
    <w:rPr>
      <w:rFonts w:ascii="Arial" w:hAnsi="Arial" w:cs="Arial" w:hint="default"/>
      <w:b w:val="0"/>
      <w:bCs w:val="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</dc:creator>
  <cp:lastModifiedBy>ALPER</cp:lastModifiedBy>
  <cp:revision>1</cp:revision>
  <cp:lastPrinted>2020-02-18T10:26:00Z</cp:lastPrinted>
  <dcterms:created xsi:type="dcterms:W3CDTF">2020-02-18T10:23:00Z</dcterms:created>
  <dcterms:modified xsi:type="dcterms:W3CDTF">2020-02-18T10:29:00Z</dcterms:modified>
</cp:coreProperties>
</file>