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032"/>
        <w:gridCol w:w="2228"/>
        <w:gridCol w:w="2091"/>
        <w:gridCol w:w="2014"/>
        <w:gridCol w:w="1946"/>
      </w:tblGrid>
      <w:tr w:rsidR="00780E95" w:rsidTr="00780E95">
        <w:trPr>
          <w:divId w:val="160676596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780E95" w:rsidTr="00780E95">
        <w:trPr>
          <w:divId w:val="160676596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Maliye-II (MALİYE-II)</w:t>
            </w: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8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471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TİCARET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59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KURULUŞLAR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328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420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518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29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41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32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471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TİCARET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59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KURULUŞLAR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328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"/>
              <w:gridCol w:w="420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518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529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41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32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471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TİCARET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59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KURULUŞLAR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334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428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52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538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424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334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PATENT VE ARGE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proofErr w:type="gramStart"/>
                  <w:r>
                    <w:rPr>
                      <w:rStyle w:val="hucreogrelmtext1"/>
                      <w:rFonts w:eastAsia="Times New Roman"/>
                    </w:rPr>
                    <w:t>Dr.Öğr.Üyesi</w:t>
                  </w:r>
                  <w:proofErr w:type="spellEnd"/>
                  <w:proofErr w:type="gramEnd"/>
                  <w:r>
                    <w:rPr>
                      <w:rStyle w:val="hucreogrelmtext1"/>
                      <w:rFonts w:eastAsia="Times New Roman"/>
                    </w:rPr>
                    <w:t xml:space="preserve"> Meryem GÖKSEL SARAÇ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bookmarkStart w:id="1" w:name="_GoBack"/>
            <w:bookmarkEnd w:id="1"/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84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VERGİ SİSTEMİ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27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VE SOSYAL GÜVENLİK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385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DIŞ TİCARET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74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VERGİ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84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VERGİ SİSTEMİ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27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VE SOSYAL GÜVENLİK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385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DIŞ TİCARET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74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VERGİ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391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VERGİ SİSTEMİ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114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334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İŞ VE SOSYAL GÜVENLİK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GD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392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DIŞ TİCARET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374"/>
            </w:tblGrid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VERGİ UYGULAMALARI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780E95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780E9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32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80E95" w:rsidTr="00780E95">
        <w:trPr>
          <w:divId w:val="1606765968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E95" w:rsidRDefault="00780E95" w:rsidP="00780E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327"/>
            </w:tblGrid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80E95" w:rsidTr="00C5734B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80E95" w:rsidRDefault="00780E95" w:rsidP="00C573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E95" w:rsidRDefault="00780E95" w:rsidP="00780E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A26EB8" w:rsidRDefault="00A26EB8" w:rsidP="00780E95">
      <w:pPr>
        <w:spacing w:after="0" w:line="240" w:lineRule="auto"/>
      </w:pPr>
    </w:p>
    <w:sectPr w:rsidR="00A26EB8" w:rsidSect="00780E95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95"/>
    <w:rsid w:val="00780E95"/>
    <w:rsid w:val="00A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780E95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780E95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780E95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780E95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780E95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780E95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780E95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780E95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780E95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2020-02-18T12:47:00Z</cp:lastPrinted>
  <dcterms:created xsi:type="dcterms:W3CDTF">2020-02-18T12:42:00Z</dcterms:created>
  <dcterms:modified xsi:type="dcterms:W3CDTF">2020-02-18T12:51:00Z</dcterms:modified>
</cp:coreProperties>
</file>